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C6C2" w14:textId="77777777" w:rsidR="00000272" w:rsidRPr="00000272" w:rsidRDefault="00000272" w:rsidP="00000272">
      <w:pPr>
        <w:rPr>
          <w:b/>
          <w:bCs/>
        </w:rPr>
      </w:pPr>
      <w:r w:rsidRPr="00000272">
        <w:rPr>
          <w:b/>
          <w:bCs/>
        </w:rPr>
        <w:t>Curriculum and Infrastructure Requirements for the Caregiver Program (60 Credit Hours)</w:t>
      </w:r>
    </w:p>
    <w:p w14:paraId="6653E46E" w14:textId="77777777" w:rsidR="00000272" w:rsidRPr="00000272" w:rsidRDefault="00000272" w:rsidP="00000272">
      <w:pPr>
        <w:rPr>
          <w:b/>
          <w:bCs/>
        </w:rPr>
      </w:pPr>
      <w:r w:rsidRPr="00000272">
        <w:rPr>
          <w:b/>
          <w:bCs/>
        </w:rPr>
        <w:t>Overview:</w:t>
      </w:r>
    </w:p>
    <w:p w14:paraId="3B6F35A4" w14:textId="77777777" w:rsidR="00000272" w:rsidRPr="00000272" w:rsidRDefault="00000272" w:rsidP="00000272">
      <w:r w:rsidRPr="00000272">
        <w:t>The Caregiver Program is designed to equip students with the essential knowledge, skills, and hands-on experience needed to provide high-quality care for individuals in various settings, including homes, hospitals, and long-term care facilities. The program is structured to encompass 60 credit hours, with 30 credit hours of theoretical instruction and 30 credit hours of practical training. The curriculum is aligned with international education frameworks and industry standards, ensuring graduates are prepared to deliver compassionate and competent care in line with global healthcare practices.</w:t>
      </w:r>
    </w:p>
    <w:p w14:paraId="34699AB6" w14:textId="77777777" w:rsidR="00000272" w:rsidRPr="00000272" w:rsidRDefault="00000272" w:rsidP="00000272">
      <w:r w:rsidRPr="00000272">
        <w:t>The program emphasizes the importance of understanding the physical, emotional, and psychological needs of individuals under care, focusing on both general caregiving skills and specific healthcare needs. Upon completion, graduates will be equipped to work as caregivers in various healthcare environments, ensuring the well-being and comfort of those in their care.</w:t>
      </w:r>
    </w:p>
    <w:p w14:paraId="5261128E" w14:textId="403445EC" w:rsidR="00000272" w:rsidRPr="00000272" w:rsidRDefault="00000272" w:rsidP="00000272"/>
    <w:p w14:paraId="7111B4A3" w14:textId="77777777" w:rsidR="00000272" w:rsidRPr="00000272" w:rsidRDefault="00000272" w:rsidP="00000272">
      <w:pPr>
        <w:rPr>
          <w:b/>
          <w:bCs/>
        </w:rPr>
      </w:pPr>
      <w:r w:rsidRPr="00000272">
        <w:rPr>
          <w:b/>
          <w:bCs/>
        </w:rPr>
        <w:t>Curriculum Structure</w:t>
      </w:r>
    </w:p>
    <w:p w14:paraId="4F4BD65D" w14:textId="77777777" w:rsidR="00000272" w:rsidRPr="00000272" w:rsidRDefault="00000272" w:rsidP="00000272">
      <w:pPr>
        <w:rPr>
          <w:b/>
          <w:bCs/>
        </w:rPr>
      </w:pPr>
      <w:r w:rsidRPr="00000272">
        <w:rPr>
          <w:b/>
          <w:bCs/>
        </w:rPr>
        <w:t>1. Theoretical Courses (30 Credit Hours)</w:t>
      </w:r>
    </w:p>
    <w:p w14:paraId="2B6B7F15" w14:textId="77777777" w:rsidR="00000272" w:rsidRPr="00000272" w:rsidRDefault="00000272" w:rsidP="00000272">
      <w:pPr>
        <w:numPr>
          <w:ilvl w:val="0"/>
          <w:numId w:val="1"/>
        </w:numPr>
      </w:pPr>
      <w:r w:rsidRPr="00000272">
        <w:rPr>
          <w:b/>
          <w:bCs/>
        </w:rPr>
        <w:t>Introduction to Caregiving (6 Credit Hours)</w:t>
      </w:r>
    </w:p>
    <w:p w14:paraId="55F7258A" w14:textId="77777777" w:rsidR="00000272" w:rsidRPr="00000272" w:rsidRDefault="00000272" w:rsidP="00000272">
      <w:pPr>
        <w:numPr>
          <w:ilvl w:val="1"/>
          <w:numId w:val="1"/>
        </w:numPr>
      </w:pPr>
      <w:r w:rsidRPr="00000272">
        <w:t>Overview of the caregiving profession, including roles, responsibilities, and ethical considerations.</w:t>
      </w:r>
    </w:p>
    <w:p w14:paraId="056801F8" w14:textId="77777777" w:rsidR="00000272" w:rsidRPr="00000272" w:rsidRDefault="00000272" w:rsidP="00000272">
      <w:pPr>
        <w:numPr>
          <w:ilvl w:val="1"/>
          <w:numId w:val="1"/>
        </w:numPr>
      </w:pPr>
      <w:r w:rsidRPr="00000272">
        <w:t>Understanding different care settings such as home care, hospitals, nursing homes, and assisted living facilities.</w:t>
      </w:r>
    </w:p>
    <w:p w14:paraId="02202A9D" w14:textId="77777777" w:rsidR="00000272" w:rsidRPr="00000272" w:rsidRDefault="00000272" w:rsidP="00000272">
      <w:pPr>
        <w:numPr>
          <w:ilvl w:val="1"/>
          <w:numId w:val="1"/>
        </w:numPr>
      </w:pPr>
      <w:r w:rsidRPr="00000272">
        <w:t>Basic principles of caregiving, including communication, patient dignity, and respect.</w:t>
      </w:r>
    </w:p>
    <w:p w14:paraId="270F8042" w14:textId="77777777" w:rsidR="00000272" w:rsidRPr="00000272" w:rsidRDefault="00000272" w:rsidP="00000272">
      <w:pPr>
        <w:numPr>
          <w:ilvl w:val="0"/>
          <w:numId w:val="1"/>
        </w:numPr>
      </w:pPr>
      <w:r w:rsidRPr="00000272">
        <w:rPr>
          <w:b/>
          <w:bCs/>
        </w:rPr>
        <w:t>Human Anatomy and Physiology (6 Credit Hours)</w:t>
      </w:r>
    </w:p>
    <w:p w14:paraId="18B838CD" w14:textId="77777777" w:rsidR="00000272" w:rsidRPr="00000272" w:rsidRDefault="00000272" w:rsidP="00000272">
      <w:pPr>
        <w:numPr>
          <w:ilvl w:val="1"/>
          <w:numId w:val="1"/>
        </w:numPr>
      </w:pPr>
      <w:r w:rsidRPr="00000272">
        <w:t>An introduction to human anatomy and physiology, focusing on systems that caregivers frequently encounter, such as the circulatory, respiratory, and musculoskeletal systems.</w:t>
      </w:r>
    </w:p>
    <w:p w14:paraId="6E67CC43" w14:textId="77777777" w:rsidR="00000272" w:rsidRPr="00000272" w:rsidRDefault="00000272" w:rsidP="00000272">
      <w:pPr>
        <w:numPr>
          <w:ilvl w:val="1"/>
          <w:numId w:val="1"/>
        </w:numPr>
      </w:pPr>
      <w:r w:rsidRPr="00000272">
        <w:t>Understanding how various conditions and diseases affect the human body and their implications for caregiving.</w:t>
      </w:r>
    </w:p>
    <w:p w14:paraId="1F142499" w14:textId="77777777" w:rsidR="00000272" w:rsidRPr="00000272" w:rsidRDefault="00000272" w:rsidP="00000272">
      <w:pPr>
        <w:numPr>
          <w:ilvl w:val="1"/>
          <w:numId w:val="1"/>
        </w:numPr>
      </w:pPr>
      <w:r w:rsidRPr="00000272">
        <w:t>Basic understanding of vital signs and how to monitor them.</w:t>
      </w:r>
    </w:p>
    <w:p w14:paraId="62CCB79B" w14:textId="77777777" w:rsidR="00000272" w:rsidRPr="00000272" w:rsidRDefault="00000272" w:rsidP="00000272">
      <w:pPr>
        <w:numPr>
          <w:ilvl w:val="0"/>
          <w:numId w:val="1"/>
        </w:numPr>
      </w:pPr>
      <w:r w:rsidRPr="00000272">
        <w:rPr>
          <w:b/>
          <w:bCs/>
        </w:rPr>
        <w:t>Patient Care and Hygiene (6 Credit Hours)</w:t>
      </w:r>
    </w:p>
    <w:p w14:paraId="62AC8DB9" w14:textId="77777777" w:rsidR="00000272" w:rsidRPr="00000272" w:rsidRDefault="00000272" w:rsidP="00000272">
      <w:pPr>
        <w:numPr>
          <w:ilvl w:val="1"/>
          <w:numId w:val="1"/>
        </w:numPr>
      </w:pPr>
      <w:r w:rsidRPr="00000272">
        <w:t>Study of personal hygiene practices for patients, including bathing, grooming, and oral care.</w:t>
      </w:r>
    </w:p>
    <w:p w14:paraId="10C5D8F0" w14:textId="77777777" w:rsidR="00000272" w:rsidRPr="00000272" w:rsidRDefault="00000272" w:rsidP="00000272">
      <w:pPr>
        <w:numPr>
          <w:ilvl w:val="1"/>
          <w:numId w:val="1"/>
        </w:numPr>
      </w:pPr>
      <w:r w:rsidRPr="00000272">
        <w:t>Techniques for safe and dignified handling of patients during personal care activities.</w:t>
      </w:r>
    </w:p>
    <w:p w14:paraId="112023CA" w14:textId="77777777" w:rsidR="00000272" w:rsidRPr="00000272" w:rsidRDefault="00000272" w:rsidP="00000272">
      <w:pPr>
        <w:numPr>
          <w:ilvl w:val="1"/>
          <w:numId w:val="1"/>
        </w:numPr>
      </w:pPr>
      <w:r w:rsidRPr="00000272">
        <w:lastRenderedPageBreak/>
        <w:t>Proper techniques for transferring patients from bed to wheelchair, ensuring patient safety and comfort.</w:t>
      </w:r>
    </w:p>
    <w:p w14:paraId="1909C37E" w14:textId="77777777" w:rsidR="00000272" w:rsidRPr="00000272" w:rsidRDefault="00000272" w:rsidP="00000272">
      <w:pPr>
        <w:numPr>
          <w:ilvl w:val="0"/>
          <w:numId w:val="1"/>
        </w:numPr>
      </w:pPr>
      <w:r w:rsidRPr="00000272">
        <w:rPr>
          <w:b/>
          <w:bCs/>
        </w:rPr>
        <w:t>First Aid and Emergency Care (4 Credit Hours)</w:t>
      </w:r>
    </w:p>
    <w:p w14:paraId="269D7AB6" w14:textId="77777777" w:rsidR="00000272" w:rsidRPr="00000272" w:rsidRDefault="00000272" w:rsidP="00000272">
      <w:pPr>
        <w:numPr>
          <w:ilvl w:val="1"/>
          <w:numId w:val="1"/>
        </w:numPr>
      </w:pPr>
      <w:r w:rsidRPr="00000272">
        <w:t>Basic first aid techniques, including CPR, wound care, and managing common injuries.</w:t>
      </w:r>
    </w:p>
    <w:p w14:paraId="02796BF7" w14:textId="77777777" w:rsidR="00000272" w:rsidRPr="00000272" w:rsidRDefault="00000272" w:rsidP="00000272">
      <w:pPr>
        <w:numPr>
          <w:ilvl w:val="1"/>
          <w:numId w:val="1"/>
        </w:numPr>
      </w:pPr>
      <w:r w:rsidRPr="00000272">
        <w:t>Handling emergency situations, such as falls, seizures, and cardiac events.</w:t>
      </w:r>
    </w:p>
    <w:p w14:paraId="072FA007" w14:textId="77777777" w:rsidR="00000272" w:rsidRPr="00000272" w:rsidRDefault="00000272" w:rsidP="00000272">
      <w:pPr>
        <w:numPr>
          <w:ilvl w:val="1"/>
          <w:numId w:val="1"/>
        </w:numPr>
      </w:pPr>
      <w:r w:rsidRPr="00000272">
        <w:t>Understanding the role of a caregiver in emergency situations, ensuring patient safety, and when to seek professional medical help.</w:t>
      </w:r>
    </w:p>
    <w:p w14:paraId="491ACFFC" w14:textId="77777777" w:rsidR="00000272" w:rsidRPr="00000272" w:rsidRDefault="00000272" w:rsidP="00000272">
      <w:pPr>
        <w:numPr>
          <w:ilvl w:val="0"/>
          <w:numId w:val="1"/>
        </w:numPr>
      </w:pPr>
      <w:r w:rsidRPr="00000272">
        <w:rPr>
          <w:b/>
          <w:bCs/>
        </w:rPr>
        <w:t>Mental Health and Psychological Support (4 Credit Hours)</w:t>
      </w:r>
    </w:p>
    <w:p w14:paraId="24A9E429" w14:textId="77777777" w:rsidR="00000272" w:rsidRPr="00000272" w:rsidRDefault="00000272" w:rsidP="00000272">
      <w:pPr>
        <w:numPr>
          <w:ilvl w:val="1"/>
          <w:numId w:val="1"/>
        </w:numPr>
      </w:pPr>
      <w:r w:rsidRPr="00000272">
        <w:t>Understanding mental health conditions commonly found in patients, including dementia, Alzheimer’s disease, and depression.</w:t>
      </w:r>
    </w:p>
    <w:p w14:paraId="24A2B97C" w14:textId="77777777" w:rsidR="00000272" w:rsidRPr="00000272" w:rsidRDefault="00000272" w:rsidP="00000272">
      <w:pPr>
        <w:numPr>
          <w:ilvl w:val="1"/>
          <w:numId w:val="1"/>
        </w:numPr>
      </w:pPr>
      <w:r w:rsidRPr="00000272">
        <w:t>Techniques for providing emotional support and mental stimulation for patients.</w:t>
      </w:r>
    </w:p>
    <w:p w14:paraId="11B2938E" w14:textId="77777777" w:rsidR="00000272" w:rsidRPr="00000272" w:rsidRDefault="00000272" w:rsidP="00000272">
      <w:pPr>
        <w:numPr>
          <w:ilvl w:val="1"/>
          <w:numId w:val="1"/>
        </w:numPr>
      </w:pPr>
      <w:r w:rsidRPr="00000272">
        <w:t>Approaches for managing challenging behaviors, enhancing patient well-being, and improving quality of life.</w:t>
      </w:r>
    </w:p>
    <w:p w14:paraId="0AD36955" w14:textId="77777777" w:rsidR="00000272" w:rsidRPr="00000272" w:rsidRDefault="00000272" w:rsidP="00000272">
      <w:pPr>
        <w:numPr>
          <w:ilvl w:val="0"/>
          <w:numId w:val="1"/>
        </w:numPr>
      </w:pPr>
      <w:r w:rsidRPr="00000272">
        <w:rPr>
          <w:b/>
          <w:bCs/>
        </w:rPr>
        <w:t>Nutrition and Diet for Caregivers (4 Credit Hours)</w:t>
      </w:r>
    </w:p>
    <w:p w14:paraId="6B7CA4F0" w14:textId="77777777" w:rsidR="00000272" w:rsidRPr="00000272" w:rsidRDefault="00000272" w:rsidP="00000272">
      <w:pPr>
        <w:numPr>
          <w:ilvl w:val="1"/>
          <w:numId w:val="1"/>
        </w:numPr>
      </w:pPr>
      <w:r w:rsidRPr="00000272">
        <w:t>Principles of proper nutrition and hydration for patients, including special diets for elderly and chronically ill individuals.</w:t>
      </w:r>
    </w:p>
    <w:p w14:paraId="27D07AD5" w14:textId="77777777" w:rsidR="00000272" w:rsidRPr="00000272" w:rsidRDefault="00000272" w:rsidP="00000272">
      <w:pPr>
        <w:numPr>
          <w:ilvl w:val="1"/>
          <w:numId w:val="1"/>
        </w:numPr>
      </w:pPr>
      <w:r w:rsidRPr="00000272">
        <w:t>Understanding food allergies, feeding tubes, and assisted eating methods.</w:t>
      </w:r>
    </w:p>
    <w:p w14:paraId="040509BC" w14:textId="77777777" w:rsidR="00000272" w:rsidRPr="00000272" w:rsidRDefault="00000272" w:rsidP="00000272">
      <w:pPr>
        <w:numPr>
          <w:ilvl w:val="1"/>
          <w:numId w:val="1"/>
        </w:numPr>
      </w:pPr>
      <w:r w:rsidRPr="00000272">
        <w:t>Ensuring proper nutritional care and encouraging healthy eating habits among patients.</w:t>
      </w:r>
    </w:p>
    <w:p w14:paraId="5053284B" w14:textId="2536BE6E" w:rsidR="00000272" w:rsidRPr="00000272" w:rsidRDefault="00000272" w:rsidP="00000272"/>
    <w:p w14:paraId="213DAB87" w14:textId="77777777" w:rsidR="00000272" w:rsidRPr="00000272" w:rsidRDefault="00000272" w:rsidP="00000272">
      <w:pPr>
        <w:rPr>
          <w:b/>
          <w:bCs/>
        </w:rPr>
      </w:pPr>
      <w:r w:rsidRPr="00000272">
        <w:rPr>
          <w:b/>
          <w:bCs/>
        </w:rPr>
        <w:t>2. Practical Training (30 Credit Hours)</w:t>
      </w:r>
    </w:p>
    <w:p w14:paraId="55EA0B32" w14:textId="77777777" w:rsidR="00000272" w:rsidRPr="00000272" w:rsidRDefault="00000272" w:rsidP="00000272">
      <w:pPr>
        <w:numPr>
          <w:ilvl w:val="0"/>
          <w:numId w:val="2"/>
        </w:numPr>
      </w:pPr>
      <w:r w:rsidRPr="00000272">
        <w:rPr>
          <w:b/>
          <w:bCs/>
        </w:rPr>
        <w:t>Basic Caregiving Skills (6 Credit Hours)</w:t>
      </w:r>
    </w:p>
    <w:p w14:paraId="0EBC5D00" w14:textId="77777777" w:rsidR="00000272" w:rsidRPr="00000272" w:rsidRDefault="00000272" w:rsidP="00000272">
      <w:pPr>
        <w:numPr>
          <w:ilvl w:val="1"/>
          <w:numId w:val="2"/>
        </w:numPr>
      </w:pPr>
      <w:r w:rsidRPr="00000272">
        <w:t>Hands-on training in personal care techniques, including bathing, dressing, and grooming patients.</w:t>
      </w:r>
    </w:p>
    <w:p w14:paraId="6B4888B0" w14:textId="77777777" w:rsidR="00000272" w:rsidRPr="00000272" w:rsidRDefault="00000272" w:rsidP="00000272">
      <w:pPr>
        <w:numPr>
          <w:ilvl w:val="1"/>
          <w:numId w:val="2"/>
        </w:numPr>
      </w:pPr>
      <w:r w:rsidRPr="00000272">
        <w:t>Training in safe patient lifting and transferring techniques, using appropriate assistive devices.</w:t>
      </w:r>
    </w:p>
    <w:p w14:paraId="58B0B0E9" w14:textId="77777777" w:rsidR="00000272" w:rsidRPr="00000272" w:rsidRDefault="00000272" w:rsidP="00000272">
      <w:pPr>
        <w:numPr>
          <w:ilvl w:val="1"/>
          <w:numId w:val="2"/>
        </w:numPr>
      </w:pPr>
      <w:r w:rsidRPr="00000272">
        <w:t>Demonstrating patient mobility, assisting with walking, and supporting patients in performing daily activities.</w:t>
      </w:r>
    </w:p>
    <w:p w14:paraId="0D7FC6EB" w14:textId="77777777" w:rsidR="00000272" w:rsidRPr="00000272" w:rsidRDefault="00000272" w:rsidP="00000272">
      <w:pPr>
        <w:numPr>
          <w:ilvl w:val="0"/>
          <w:numId w:val="2"/>
        </w:numPr>
      </w:pPr>
      <w:r w:rsidRPr="00000272">
        <w:rPr>
          <w:b/>
          <w:bCs/>
        </w:rPr>
        <w:t>Patient Monitoring and Documentation (6 Credit Hours)</w:t>
      </w:r>
    </w:p>
    <w:p w14:paraId="79FEEAE7" w14:textId="77777777" w:rsidR="00000272" w:rsidRPr="00000272" w:rsidRDefault="00000272" w:rsidP="00000272">
      <w:pPr>
        <w:numPr>
          <w:ilvl w:val="1"/>
          <w:numId w:val="2"/>
        </w:numPr>
      </w:pPr>
      <w:r w:rsidRPr="00000272">
        <w:t>Practical training on how to monitor vital signs, including temperature, pulse, respiration, and blood pressure.</w:t>
      </w:r>
    </w:p>
    <w:p w14:paraId="43868F56" w14:textId="77777777" w:rsidR="00000272" w:rsidRPr="00000272" w:rsidRDefault="00000272" w:rsidP="00000272">
      <w:pPr>
        <w:numPr>
          <w:ilvl w:val="1"/>
          <w:numId w:val="2"/>
        </w:numPr>
      </w:pPr>
      <w:r w:rsidRPr="00000272">
        <w:t>Recording patient observations, health status, and changes in condition accurately.</w:t>
      </w:r>
    </w:p>
    <w:p w14:paraId="1C35B3FB" w14:textId="77777777" w:rsidR="00000272" w:rsidRPr="00000272" w:rsidRDefault="00000272" w:rsidP="00000272">
      <w:pPr>
        <w:numPr>
          <w:ilvl w:val="1"/>
          <w:numId w:val="2"/>
        </w:numPr>
      </w:pPr>
      <w:r w:rsidRPr="00000272">
        <w:lastRenderedPageBreak/>
        <w:t>Understanding the importance of maintaining detailed patient records for healthcare professionals.</w:t>
      </w:r>
    </w:p>
    <w:p w14:paraId="53466093" w14:textId="77777777" w:rsidR="00000272" w:rsidRPr="00000272" w:rsidRDefault="00000272" w:rsidP="00000272">
      <w:pPr>
        <w:numPr>
          <w:ilvl w:val="0"/>
          <w:numId w:val="2"/>
        </w:numPr>
      </w:pPr>
      <w:r w:rsidRPr="00000272">
        <w:rPr>
          <w:b/>
          <w:bCs/>
        </w:rPr>
        <w:t>Medication Management (6 Credit Hours)</w:t>
      </w:r>
    </w:p>
    <w:p w14:paraId="4DF3D0AD" w14:textId="77777777" w:rsidR="00000272" w:rsidRPr="00000272" w:rsidRDefault="00000272" w:rsidP="00000272">
      <w:pPr>
        <w:numPr>
          <w:ilvl w:val="1"/>
          <w:numId w:val="2"/>
        </w:numPr>
      </w:pPr>
      <w:r w:rsidRPr="00000272">
        <w:t>Understanding common medications prescribed to patients and their potential side effects.</w:t>
      </w:r>
    </w:p>
    <w:p w14:paraId="1D995E8E" w14:textId="77777777" w:rsidR="00000272" w:rsidRPr="00000272" w:rsidRDefault="00000272" w:rsidP="00000272">
      <w:pPr>
        <w:numPr>
          <w:ilvl w:val="1"/>
          <w:numId w:val="2"/>
        </w:numPr>
      </w:pPr>
      <w:r w:rsidRPr="00000272">
        <w:t>Training in the proper methods of administering medications under supervision, including oral, topical, and basic injections.</w:t>
      </w:r>
    </w:p>
    <w:p w14:paraId="1FCD4208" w14:textId="77777777" w:rsidR="00000272" w:rsidRPr="00000272" w:rsidRDefault="00000272" w:rsidP="00000272">
      <w:pPr>
        <w:numPr>
          <w:ilvl w:val="1"/>
          <w:numId w:val="2"/>
        </w:numPr>
      </w:pPr>
      <w:r w:rsidRPr="00000272">
        <w:t>Techniques for monitoring and documenting medication intake and patient reactions.</w:t>
      </w:r>
    </w:p>
    <w:p w14:paraId="206AFB95" w14:textId="77777777" w:rsidR="00000272" w:rsidRPr="00000272" w:rsidRDefault="00000272" w:rsidP="00000272">
      <w:pPr>
        <w:numPr>
          <w:ilvl w:val="0"/>
          <w:numId w:val="2"/>
        </w:numPr>
      </w:pPr>
      <w:r w:rsidRPr="00000272">
        <w:rPr>
          <w:b/>
          <w:bCs/>
        </w:rPr>
        <w:t>Mental Health Support and Communication (6 Credit Hours)</w:t>
      </w:r>
    </w:p>
    <w:p w14:paraId="43425254" w14:textId="77777777" w:rsidR="00000272" w:rsidRPr="00000272" w:rsidRDefault="00000272" w:rsidP="00000272">
      <w:pPr>
        <w:numPr>
          <w:ilvl w:val="1"/>
          <w:numId w:val="2"/>
        </w:numPr>
      </w:pPr>
      <w:r w:rsidRPr="00000272">
        <w:t>Practical skills in providing emotional support to patients with mental health issues, including managing anxiety and depression.</w:t>
      </w:r>
    </w:p>
    <w:p w14:paraId="625D3A21" w14:textId="77777777" w:rsidR="00000272" w:rsidRPr="00000272" w:rsidRDefault="00000272" w:rsidP="00000272">
      <w:pPr>
        <w:numPr>
          <w:ilvl w:val="1"/>
          <w:numId w:val="2"/>
        </w:numPr>
      </w:pPr>
      <w:r w:rsidRPr="00000272">
        <w:t>Hands-on communication techniques, ensuring effective interaction with patients who have cognitive impairments.</w:t>
      </w:r>
    </w:p>
    <w:p w14:paraId="2D8BE71F" w14:textId="77777777" w:rsidR="00000272" w:rsidRPr="00000272" w:rsidRDefault="00000272" w:rsidP="00000272">
      <w:pPr>
        <w:numPr>
          <w:ilvl w:val="1"/>
          <w:numId w:val="2"/>
        </w:numPr>
      </w:pPr>
      <w:r w:rsidRPr="00000272">
        <w:t>Training in providing comfort and reassurance to patients with mental or emotional distress.</w:t>
      </w:r>
    </w:p>
    <w:p w14:paraId="6B2E4FA6" w14:textId="77777777" w:rsidR="00000272" w:rsidRPr="00000272" w:rsidRDefault="00000272" w:rsidP="00000272">
      <w:pPr>
        <w:numPr>
          <w:ilvl w:val="0"/>
          <w:numId w:val="2"/>
        </w:numPr>
      </w:pPr>
      <w:r w:rsidRPr="00000272">
        <w:rPr>
          <w:b/>
          <w:bCs/>
        </w:rPr>
        <w:t>Specialized Care (6 Credit Hours)</w:t>
      </w:r>
    </w:p>
    <w:p w14:paraId="6AB286C4" w14:textId="77777777" w:rsidR="00000272" w:rsidRPr="00000272" w:rsidRDefault="00000272" w:rsidP="00000272">
      <w:pPr>
        <w:numPr>
          <w:ilvl w:val="1"/>
          <w:numId w:val="2"/>
        </w:numPr>
      </w:pPr>
      <w:r w:rsidRPr="00000272">
        <w:t>Training in specialized caregiving for patients with chronic illnesses, such as diabetes, stroke recovery, and respiratory conditions.</w:t>
      </w:r>
    </w:p>
    <w:p w14:paraId="5DE909F5" w14:textId="77777777" w:rsidR="00000272" w:rsidRPr="00000272" w:rsidRDefault="00000272" w:rsidP="00000272">
      <w:pPr>
        <w:numPr>
          <w:ilvl w:val="1"/>
          <w:numId w:val="2"/>
        </w:numPr>
      </w:pPr>
      <w:r w:rsidRPr="00000272">
        <w:t>Practical skills in managing long-term care needs, including physical therapy assistance and ongoing patient monitoring.</w:t>
      </w:r>
    </w:p>
    <w:p w14:paraId="502FE667" w14:textId="77777777" w:rsidR="00000272" w:rsidRPr="00000272" w:rsidRDefault="00000272" w:rsidP="00000272">
      <w:pPr>
        <w:numPr>
          <w:ilvl w:val="1"/>
          <w:numId w:val="2"/>
        </w:numPr>
      </w:pPr>
      <w:r w:rsidRPr="00000272">
        <w:t>Understanding the role of caregivers in supporting patients with terminal conditions or in palliative care.</w:t>
      </w:r>
    </w:p>
    <w:p w14:paraId="58A6D48F" w14:textId="77777777" w:rsidR="00000272" w:rsidRPr="00000272" w:rsidRDefault="00000272" w:rsidP="00000272">
      <w:pPr>
        <w:numPr>
          <w:ilvl w:val="0"/>
          <w:numId w:val="2"/>
        </w:numPr>
      </w:pPr>
      <w:r w:rsidRPr="00000272">
        <w:rPr>
          <w:b/>
          <w:bCs/>
        </w:rPr>
        <w:t>Field Practice/Internship (6 Credit Hours)</w:t>
      </w:r>
    </w:p>
    <w:p w14:paraId="1335554F" w14:textId="77777777" w:rsidR="00000272" w:rsidRPr="00000272" w:rsidRDefault="00000272" w:rsidP="00000272">
      <w:pPr>
        <w:numPr>
          <w:ilvl w:val="1"/>
          <w:numId w:val="2"/>
        </w:numPr>
      </w:pPr>
      <w:r w:rsidRPr="00000272">
        <w:t>A supervised internship with healthcare providers or caregiving agencies to gain real-world experience in patient care.</w:t>
      </w:r>
    </w:p>
    <w:p w14:paraId="001665A2" w14:textId="77777777" w:rsidR="00000272" w:rsidRPr="00000272" w:rsidRDefault="00000272" w:rsidP="00000272">
      <w:pPr>
        <w:numPr>
          <w:ilvl w:val="1"/>
          <w:numId w:val="2"/>
        </w:numPr>
      </w:pPr>
      <w:r w:rsidRPr="00000272">
        <w:t>Exposure to various caregiving environments, including home care, nursing homes, and hospitals.</w:t>
      </w:r>
    </w:p>
    <w:p w14:paraId="7645B896" w14:textId="77777777" w:rsidR="00000272" w:rsidRPr="00000272" w:rsidRDefault="00000272" w:rsidP="00000272">
      <w:pPr>
        <w:numPr>
          <w:ilvl w:val="1"/>
          <w:numId w:val="2"/>
        </w:numPr>
      </w:pPr>
      <w:r w:rsidRPr="00000272">
        <w:t>Hands-on experience with a diverse range of patients, including elderly individuals, patients with disabilities, and those with chronic illnesses.</w:t>
      </w:r>
    </w:p>
    <w:p w14:paraId="6BC7504C" w14:textId="4B8713A2" w:rsidR="00000272" w:rsidRPr="00000272" w:rsidRDefault="00000272" w:rsidP="00000272"/>
    <w:p w14:paraId="58605A2F" w14:textId="77777777" w:rsidR="00000272" w:rsidRPr="00000272" w:rsidRDefault="00000272" w:rsidP="00000272">
      <w:pPr>
        <w:rPr>
          <w:b/>
          <w:bCs/>
        </w:rPr>
      </w:pPr>
      <w:r w:rsidRPr="00000272">
        <w:rPr>
          <w:b/>
          <w:bCs/>
        </w:rPr>
        <w:t>Infrastructure Requirements</w:t>
      </w:r>
    </w:p>
    <w:p w14:paraId="0370B08B" w14:textId="77777777" w:rsidR="00000272" w:rsidRPr="00000272" w:rsidRDefault="00000272" w:rsidP="00000272">
      <w:r w:rsidRPr="00000272">
        <w:t>To effectively deliver the Caregiver Program, the following infrastructure and resources are required:</w:t>
      </w:r>
    </w:p>
    <w:p w14:paraId="15317474" w14:textId="77777777" w:rsidR="00000272" w:rsidRPr="00000272" w:rsidRDefault="00000272" w:rsidP="00000272">
      <w:pPr>
        <w:numPr>
          <w:ilvl w:val="0"/>
          <w:numId w:val="3"/>
        </w:numPr>
      </w:pPr>
      <w:r w:rsidRPr="00000272">
        <w:rPr>
          <w:b/>
          <w:bCs/>
        </w:rPr>
        <w:lastRenderedPageBreak/>
        <w:t>Classrooms and Lecture Halls:</w:t>
      </w:r>
    </w:p>
    <w:p w14:paraId="254D4336" w14:textId="77777777" w:rsidR="00000272" w:rsidRPr="00000272" w:rsidRDefault="00000272" w:rsidP="00000272">
      <w:pPr>
        <w:numPr>
          <w:ilvl w:val="1"/>
          <w:numId w:val="3"/>
        </w:numPr>
      </w:pPr>
      <w:r w:rsidRPr="00000272">
        <w:t>Spacious classrooms with modern teaching aids, such as projectors, whiteboards, and audio-visual equipment.</w:t>
      </w:r>
    </w:p>
    <w:p w14:paraId="20182385" w14:textId="77777777" w:rsidR="00000272" w:rsidRPr="00000272" w:rsidRDefault="00000272" w:rsidP="00000272">
      <w:pPr>
        <w:numPr>
          <w:ilvl w:val="1"/>
          <w:numId w:val="3"/>
        </w:numPr>
      </w:pPr>
      <w:r w:rsidRPr="00000272">
        <w:t>Comfortable seating arrangements for 20-30 students to foster engagement and collaborative learning.</w:t>
      </w:r>
    </w:p>
    <w:p w14:paraId="591761EF" w14:textId="77777777" w:rsidR="00000272" w:rsidRPr="00000272" w:rsidRDefault="00000272" w:rsidP="00000272">
      <w:pPr>
        <w:numPr>
          <w:ilvl w:val="1"/>
          <w:numId w:val="3"/>
        </w:numPr>
      </w:pPr>
      <w:r w:rsidRPr="00000272">
        <w:t>Access to digital learning tools, online platforms, and course materials for theoretical instruction.</w:t>
      </w:r>
    </w:p>
    <w:p w14:paraId="7114E5A3" w14:textId="77777777" w:rsidR="00000272" w:rsidRPr="00000272" w:rsidRDefault="00000272" w:rsidP="00000272">
      <w:pPr>
        <w:numPr>
          <w:ilvl w:val="0"/>
          <w:numId w:val="3"/>
        </w:numPr>
      </w:pPr>
      <w:r w:rsidRPr="00000272">
        <w:rPr>
          <w:b/>
          <w:bCs/>
        </w:rPr>
        <w:t>Practical Training Facilities:</w:t>
      </w:r>
    </w:p>
    <w:p w14:paraId="49BA99EC" w14:textId="77777777" w:rsidR="00000272" w:rsidRPr="00000272" w:rsidRDefault="00000272" w:rsidP="00000272">
      <w:pPr>
        <w:numPr>
          <w:ilvl w:val="1"/>
          <w:numId w:val="3"/>
        </w:numPr>
      </w:pPr>
      <w:r w:rsidRPr="00000272">
        <w:rPr>
          <w:b/>
          <w:bCs/>
        </w:rPr>
        <w:t>Patient Care Simulation Rooms:</w:t>
      </w:r>
      <w:r w:rsidRPr="00000272">
        <w:t xml:space="preserve"> Rooms designed to replicate patient care settings with hospital beds, wheelchairs, and other assistive devices to practice caregiving skills.</w:t>
      </w:r>
    </w:p>
    <w:p w14:paraId="16AFC861" w14:textId="77777777" w:rsidR="00000272" w:rsidRPr="00000272" w:rsidRDefault="00000272" w:rsidP="00000272">
      <w:pPr>
        <w:numPr>
          <w:ilvl w:val="1"/>
          <w:numId w:val="3"/>
        </w:numPr>
      </w:pPr>
      <w:r w:rsidRPr="00000272">
        <w:rPr>
          <w:b/>
          <w:bCs/>
        </w:rPr>
        <w:t>Medical Equipment for Hands-On Training:</w:t>
      </w:r>
      <w:r w:rsidRPr="00000272">
        <w:t xml:space="preserve"> Basic medical equipment, such as thermometers, blood pressure monitors, stethoscopes, and pulse oximeters, for practicing patient monitoring.</w:t>
      </w:r>
    </w:p>
    <w:p w14:paraId="70A6FC50" w14:textId="77777777" w:rsidR="00000272" w:rsidRPr="00000272" w:rsidRDefault="00000272" w:rsidP="00000272">
      <w:pPr>
        <w:numPr>
          <w:ilvl w:val="1"/>
          <w:numId w:val="3"/>
        </w:numPr>
      </w:pPr>
      <w:r w:rsidRPr="00000272">
        <w:rPr>
          <w:b/>
          <w:bCs/>
        </w:rPr>
        <w:t>First Aid and Emergency Care Training Area:</w:t>
      </w:r>
      <w:r w:rsidRPr="00000272">
        <w:t xml:space="preserve"> A dedicated space for practicing first aid, CPR, and emergency response techniques.</w:t>
      </w:r>
    </w:p>
    <w:p w14:paraId="512A896A" w14:textId="77777777" w:rsidR="00000272" w:rsidRPr="00000272" w:rsidRDefault="00000272" w:rsidP="00000272">
      <w:pPr>
        <w:numPr>
          <w:ilvl w:val="0"/>
          <w:numId w:val="3"/>
        </w:numPr>
      </w:pPr>
      <w:r w:rsidRPr="00000272">
        <w:rPr>
          <w:b/>
          <w:bCs/>
        </w:rPr>
        <w:t>Tools and Equipment:</w:t>
      </w:r>
    </w:p>
    <w:p w14:paraId="67E68730" w14:textId="77777777" w:rsidR="00000272" w:rsidRPr="00000272" w:rsidRDefault="00000272" w:rsidP="00000272">
      <w:pPr>
        <w:numPr>
          <w:ilvl w:val="1"/>
          <w:numId w:val="3"/>
        </w:numPr>
      </w:pPr>
      <w:r w:rsidRPr="00000272">
        <w:t>A range of caregiving tools and equipment, including lifting devices, bedpans, and mobility aids (e.g., walkers, canes, crutches).</w:t>
      </w:r>
    </w:p>
    <w:p w14:paraId="11DD3AEB" w14:textId="77777777" w:rsidR="00000272" w:rsidRPr="00000272" w:rsidRDefault="00000272" w:rsidP="00000272">
      <w:pPr>
        <w:numPr>
          <w:ilvl w:val="1"/>
          <w:numId w:val="3"/>
        </w:numPr>
      </w:pPr>
      <w:r w:rsidRPr="00000272">
        <w:t>Access to specialized medical supplies for hands-on training in medication administration, dressing wounds, and patient hygiene.</w:t>
      </w:r>
    </w:p>
    <w:p w14:paraId="6F2A1439" w14:textId="77777777" w:rsidR="00000272" w:rsidRPr="00000272" w:rsidRDefault="00000272" w:rsidP="00000272">
      <w:pPr>
        <w:numPr>
          <w:ilvl w:val="1"/>
          <w:numId w:val="3"/>
        </w:numPr>
      </w:pPr>
      <w:r w:rsidRPr="00000272">
        <w:t>Sufficient medical documentation tools and record-keeping software for students to practice accurate patient documentation.</w:t>
      </w:r>
    </w:p>
    <w:p w14:paraId="3C56BA28" w14:textId="77777777" w:rsidR="00000272" w:rsidRPr="00000272" w:rsidRDefault="00000272" w:rsidP="00000272">
      <w:pPr>
        <w:numPr>
          <w:ilvl w:val="0"/>
          <w:numId w:val="3"/>
        </w:numPr>
      </w:pPr>
      <w:r w:rsidRPr="00000272">
        <w:rPr>
          <w:b/>
          <w:bCs/>
        </w:rPr>
        <w:t>Library and Digital Resources:</w:t>
      </w:r>
    </w:p>
    <w:p w14:paraId="6630564A" w14:textId="77777777" w:rsidR="00000272" w:rsidRPr="00000272" w:rsidRDefault="00000272" w:rsidP="00000272">
      <w:pPr>
        <w:numPr>
          <w:ilvl w:val="1"/>
          <w:numId w:val="3"/>
        </w:numPr>
      </w:pPr>
      <w:r w:rsidRPr="00000272">
        <w:t>A well-stocked library with textbooks and resources on caregiving, anatomy and physiology, first aid, mental health, and nutrition.</w:t>
      </w:r>
    </w:p>
    <w:p w14:paraId="676B32D7" w14:textId="77777777" w:rsidR="00000272" w:rsidRPr="00000272" w:rsidRDefault="00000272" w:rsidP="00000272">
      <w:pPr>
        <w:numPr>
          <w:ilvl w:val="1"/>
          <w:numId w:val="3"/>
        </w:numPr>
      </w:pPr>
      <w:r w:rsidRPr="00000272">
        <w:t>Online platforms for accessing learning modules, videos, and interactive tools to supplement classroom education.</w:t>
      </w:r>
    </w:p>
    <w:p w14:paraId="168A59C5" w14:textId="77777777" w:rsidR="00000272" w:rsidRPr="00000272" w:rsidRDefault="00000272" w:rsidP="00000272">
      <w:pPr>
        <w:numPr>
          <w:ilvl w:val="1"/>
          <w:numId w:val="3"/>
        </w:numPr>
      </w:pPr>
      <w:r w:rsidRPr="00000272">
        <w:t>Digital resources for understanding caregiving techniques, including simulation tools for patient care and mental health scenarios.</w:t>
      </w:r>
    </w:p>
    <w:p w14:paraId="54A2911D" w14:textId="77777777" w:rsidR="00000272" w:rsidRPr="00000272" w:rsidRDefault="00000272" w:rsidP="00000272">
      <w:pPr>
        <w:numPr>
          <w:ilvl w:val="0"/>
          <w:numId w:val="3"/>
        </w:numPr>
      </w:pPr>
      <w:r w:rsidRPr="00000272">
        <w:rPr>
          <w:b/>
          <w:bCs/>
        </w:rPr>
        <w:t>Field Practice and Internship Facilities:</w:t>
      </w:r>
    </w:p>
    <w:p w14:paraId="7BA5E85D" w14:textId="77777777" w:rsidR="00000272" w:rsidRPr="00000272" w:rsidRDefault="00000272" w:rsidP="00000272">
      <w:pPr>
        <w:numPr>
          <w:ilvl w:val="1"/>
          <w:numId w:val="3"/>
        </w:numPr>
      </w:pPr>
      <w:r w:rsidRPr="00000272">
        <w:t>Partnerships with healthcare organizations, nursing homes, home care agencies, and hospitals to provide real-world caregiving experiences.</w:t>
      </w:r>
    </w:p>
    <w:p w14:paraId="26D02808" w14:textId="77777777" w:rsidR="00000272" w:rsidRPr="00000272" w:rsidRDefault="00000272" w:rsidP="00000272">
      <w:pPr>
        <w:numPr>
          <w:ilvl w:val="1"/>
          <w:numId w:val="3"/>
        </w:numPr>
      </w:pPr>
      <w:r w:rsidRPr="00000272">
        <w:lastRenderedPageBreak/>
        <w:t>Supervised internship opportunities where students can apply learned skills in professional caregiving environments.</w:t>
      </w:r>
    </w:p>
    <w:p w14:paraId="1A9C7248" w14:textId="77777777" w:rsidR="00000272" w:rsidRPr="00000272" w:rsidRDefault="00000272" w:rsidP="00000272">
      <w:pPr>
        <w:numPr>
          <w:ilvl w:val="1"/>
          <w:numId w:val="3"/>
        </w:numPr>
      </w:pPr>
      <w:r w:rsidRPr="00000272">
        <w:t>Mentorship from experienced healthcare professionals during the internship to guide students through their practical training.</w:t>
      </w:r>
    </w:p>
    <w:p w14:paraId="7ED8F08C" w14:textId="77777777" w:rsidR="00000272" w:rsidRPr="00000272" w:rsidRDefault="00000272" w:rsidP="00000272">
      <w:pPr>
        <w:numPr>
          <w:ilvl w:val="0"/>
          <w:numId w:val="3"/>
        </w:numPr>
      </w:pPr>
      <w:r w:rsidRPr="00000272">
        <w:rPr>
          <w:b/>
          <w:bCs/>
        </w:rPr>
        <w:t>Administrative and Support Staff:</w:t>
      </w:r>
    </w:p>
    <w:p w14:paraId="63911422" w14:textId="77777777" w:rsidR="00000272" w:rsidRPr="00000272" w:rsidRDefault="00000272" w:rsidP="00000272">
      <w:pPr>
        <w:numPr>
          <w:ilvl w:val="1"/>
          <w:numId w:val="3"/>
        </w:numPr>
      </w:pPr>
      <w:r w:rsidRPr="00000272">
        <w:t>Qualified instructors with experience in healthcare, caregiving, and related fields.</w:t>
      </w:r>
    </w:p>
    <w:p w14:paraId="4FBE3E22" w14:textId="77777777" w:rsidR="00000272" w:rsidRPr="00000272" w:rsidRDefault="00000272" w:rsidP="00000272">
      <w:pPr>
        <w:numPr>
          <w:ilvl w:val="1"/>
          <w:numId w:val="3"/>
        </w:numPr>
      </w:pPr>
      <w:r w:rsidRPr="00000272">
        <w:t>Administrative staff to manage student records, internship placements, and course coordination.</w:t>
      </w:r>
    </w:p>
    <w:p w14:paraId="506279C3" w14:textId="77777777" w:rsidR="00000272" w:rsidRPr="00000272" w:rsidRDefault="00000272" w:rsidP="00000272">
      <w:pPr>
        <w:numPr>
          <w:ilvl w:val="1"/>
          <w:numId w:val="3"/>
        </w:numPr>
      </w:pPr>
      <w:r w:rsidRPr="00000272">
        <w:t>Support staff to ensure the maintenance of caregiving tools, equipment, and training environments.</w:t>
      </w:r>
    </w:p>
    <w:p w14:paraId="6CE61EC1" w14:textId="47741644" w:rsidR="00000272" w:rsidRPr="00000272" w:rsidRDefault="00000272" w:rsidP="00000272"/>
    <w:p w14:paraId="5336C80D" w14:textId="77777777" w:rsidR="00000272" w:rsidRPr="00000272" w:rsidRDefault="00000272" w:rsidP="00000272">
      <w:pPr>
        <w:rPr>
          <w:b/>
          <w:bCs/>
        </w:rPr>
      </w:pPr>
      <w:r w:rsidRPr="00000272">
        <w:rPr>
          <w:b/>
          <w:bCs/>
        </w:rPr>
        <w:t>Assessment and Certification</w:t>
      </w:r>
    </w:p>
    <w:p w14:paraId="77A570F6" w14:textId="77777777" w:rsidR="00000272" w:rsidRPr="00000272" w:rsidRDefault="00000272" w:rsidP="00000272">
      <w:pPr>
        <w:numPr>
          <w:ilvl w:val="0"/>
          <w:numId w:val="4"/>
        </w:numPr>
      </w:pPr>
      <w:r w:rsidRPr="00000272">
        <w:rPr>
          <w:b/>
          <w:bCs/>
        </w:rPr>
        <w:t>Assessment Methods:</w:t>
      </w:r>
    </w:p>
    <w:p w14:paraId="20EB9032" w14:textId="77777777" w:rsidR="00000272" w:rsidRPr="00000272" w:rsidRDefault="00000272" w:rsidP="00000272">
      <w:pPr>
        <w:numPr>
          <w:ilvl w:val="1"/>
          <w:numId w:val="4"/>
        </w:numPr>
      </w:pPr>
      <w:r w:rsidRPr="00000272">
        <w:rPr>
          <w:b/>
          <w:bCs/>
        </w:rPr>
        <w:t>Theoretical Assessments:</w:t>
      </w:r>
      <w:r w:rsidRPr="00000272">
        <w:t xml:space="preserve"> Written exams, quizzes, assignments, and case studies to evaluate knowledge of caregiving principles, anatomy, and mental health.</w:t>
      </w:r>
    </w:p>
    <w:p w14:paraId="08078757" w14:textId="77777777" w:rsidR="00000272" w:rsidRPr="00000272" w:rsidRDefault="00000272" w:rsidP="00000272">
      <w:pPr>
        <w:numPr>
          <w:ilvl w:val="1"/>
          <w:numId w:val="4"/>
        </w:numPr>
      </w:pPr>
      <w:r w:rsidRPr="00000272">
        <w:rPr>
          <w:b/>
          <w:bCs/>
        </w:rPr>
        <w:t>Practical Assessments:</w:t>
      </w:r>
      <w:r w:rsidRPr="00000272">
        <w:t xml:space="preserve"> Hands-on assessments in caregiving techniques, including patient care, medication administration, and first aid.</w:t>
      </w:r>
    </w:p>
    <w:p w14:paraId="23DFB86C" w14:textId="77777777" w:rsidR="00000272" w:rsidRPr="00000272" w:rsidRDefault="00000272" w:rsidP="00000272">
      <w:pPr>
        <w:numPr>
          <w:ilvl w:val="1"/>
          <w:numId w:val="4"/>
        </w:numPr>
      </w:pPr>
      <w:r w:rsidRPr="00000272">
        <w:rPr>
          <w:b/>
          <w:bCs/>
        </w:rPr>
        <w:t>Field Practice Evaluation:</w:t>
      </w:r>
      <w:r w:rsidRPr="00000272">
        <w:t xml:space="preserve"> On-site evaluations during internships to assess real-world application of caregiving skills and professionalism.</w:t>
      </w:r>
    </w:p>
    <w:p w14:paraId="58B2DA54" w14:textId="77777777" w:rsidR="00000272" w:rsidRPr="00000272" w:rsidRDefault="00000272" w:rsidP="00000272">
      <w:pPr>
        <w:numPr>
          <w:ilvl w:val="0"/>
          <w:numId w:val="4"/>
        </w:numPr>
      </w:pPr>
      <w:r w:rsidRPr="00000272">
        <w:rPr>
          <w:b/>
          <w:bCs/>
        </w:rPr>
        <w:t>Certification:</w:t>
      </w:r>
    </w:p>
    <w:p w14:paraId="606EB336" w14:textId="77777777" w:rsidR="00000272" w:rsidRPr="00000272" w:rsidRDefault="00000272" w:rsidP="00000272">
      <w:pPr>
        <w:numPr>
          <w:ilvl w:val="1"/>
          <w:numId w:val="4"/>
        </w:numPr>
      </w:pPr>
      <w:r w:rsidRPr="00000272">
        <w:t>Upon successful completion of the program, students will receive a Diploma in Caregiving, accredited by relevant education and healthcare authorities.</w:t>
      </w:r>
    </w:p>
    <w:p w14:paraId="11DE11A3" w14:textId="77777777" w:rsidR="00000272" w:rsidRPr="00000272" w:rsidRDefault="00000272" w:rsidP="00000272">
      <w:pPr>
        <w:numPr>
          <w:ilvl w:val="1"/>
          <w:numId w:val="4"/>
        </w:numPr>
      </w:pPr>
      <w:r w:rsidRPr="00000272">
        <w:t>The certification will affirm the graduate’s ability to provide competent and compassionate care in various healthcare settings, preparing them for immediate employment as professional caregivers.</w:t>
      </w:r>
    </w:p>
    <w:p w14:paraId="0F5746BA" w14:textId="5DDECD3A" w:rsidR="00000272" w:rsidRPr="00000272" w:rsidRDefault="00000272" w:rsidP="00000272"/>
    <w:p w14:paraId="2240FD01" w14:textId="77777777" w:rsidR="00000272" w:rsidRPr="00000272" w:rsidRDefault="00000272" w:rsidP="00000272">
      <w:r w:rsidRPr="00000272">
        <w:t>The Caregiver Program prepares students to deliver essential healthcare services while ensuring the well-being of patients in various care settings. By combining theoretical knowledge with practical, hands-on training, graduates will be equipped with the skills needed to enter the caregiving profession and make a significant impact in improving the quality of life for individuals under their care.</w:t>
      </w:r>
    </w:p>
    <w:p w14:paraId="08CB8660" w14:textId="77777777" w:rsidR="001447F2" w:rsidRPr="00000272" w:rsidRDefault="001447F2" w:rsidP="00000272"/>
    <w:sectPr w:rsidR="001447F2" w:rsidRPr="00000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5890"/>
    <w:multiLevelType w:val="multilevel"/>
    <w:tmpl w:val="B58E9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C56FD"/>
    <w:multiLevelType w:val="multilevel"/>
    <w:tmpl w:val="C8AE5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D61150"/>
    <w:multiLevelType w:val="multilevel"/>
    <w:tmpl w:val="D84EA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C92388"/>
    <w:multiLevelType w:val="multilevel"/>
    <w:tmpl w:val="B2341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862651">
    <w:abstractNumId w:val="1"/>
  </w:num>
  <w:num w:numId="2" w16cid:durableId="455217328">
    <w:abstractNumId w:val="3"/>
  </w:num>
  <w:num w:numId="3" w16cid:durableId="1469086979">
    <w:abstractNumId w:val="2"/>
  </w:num>
  <w:num w:numId="4" w16cid:durableId="46643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72"/>
    <w:rsid w:val="00000272"/>
    <w:rsid w:val="001447F2"/>
    <w:rsid w:val="00665FA8"/>
    <w:rsid w:val="0089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6E2F"/>
  <w15:chartTrackingRefBased/>
  <w15:docId w15:val="{4DD551C4-7935-425F-BF36-C3E04A8E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2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02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02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002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002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00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7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027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027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027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0027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00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72"/>
    <w:rPr>
      <w:rFonts w:eastAsiaTheme="majorEastAsia" w:cstheme="majorBidi"/>
      <w:color w:val="272727" w:themeColor="text1" w:themeTint="D8"/>
    </w:rPr>
  </w:style>
  <w:style w:type="paragraph" w:styleId="Title">
    <w:name w:val="Title"/>
    <w:basedOn w:val="Normal"/>
    <w:next w:val="Normal"/>
    <w:link w:val="TitleChar"/>
    <w:uiPriority w:val="10"/>
    <w:qFormat/>
    <w:rsid w:val="00000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72"/>
    <w:pPr>
      <w:spacing w:before="160"/>
      <w:jc w:val="center"/>
    </w:pPr>
    <w:rPr>
      <w:i/>
      <w:iCs/>
      <w:color w:val="404040" w:themeColor="text1" w:themeTint="BF"/>
    </w:rPr>
  </w:style>
  <w:style w:type="character" w:customStyle="1" w:styleId="QuoteChar">
    <w:name w:val="Quote Char"/>
    <w:basedOn w:val="DefaultParagraphFont"/>
    <w:link w:val="Quote"/>
    <w:uiPriority w:val="29"/>
    <w:rsid w:val="00000272"/>
    <w:rPr>
      <w:i/>
      <w:iCs/>
      <w:color w:val="404040" w:themeColor="text1" w:themeTint="BF"/>
    </w:rPr>
  </w:style>
  <w:style w:type="paragraph" w:styleId="ListParagraph">
    <w:name w:val="List Paragraph"/>
    <w:basedOn w:val="Normal"/>
    <w:uiPriority w:val="34"/>
    <w:qFormat/>
    <w:rsid w:val="00000272"/>
    <w:pPr>
      <w:ind w:left="720"/>
      <w:contextualSpacing/>
    </w:pPr>
  </w:style>
  <w:style w:type="character" w:styleId="IntenseEmphasis">
    <w:name w:val="Intense Emphasis"/>
    <w:basedOn w:val="DefaultParagraphFont"/>
    <w:uiPriority w:val="21"/>
    <w:qFormat/>
    <w:rsid w:val="00000272"/>
    <w:rPr>
      <w:i/>
      <w:iCs/>
      <w:color w:val="2E74B5" w:themeColor="accent1" w:themeShade="BF"/>
    </w:rPr>
  </w:style>
  <w:style w:type="paragraph" w:styleId="IntenseQuote">
    <w:name w:val="Intense Quote"/>
    <w:basedOn w:val="Normal"/>
    <w:next w:val="Normal"/>
    <w:link w:val="IntenseQuoteChar"/>
    <w:uiPriority w:val="30"/>
    <w:qFormat/>
    <w:rsid w:val="000002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0272"/>
    <w:rPr>
      <w:i/>
      <w:iCs/>
      <w:color w:val="2E74B5" w:themeColor="accent1" w:themeShade="BF"/>
    </w:rPr>
  </w:style>
  <w:style w:type="character" w:styleId="IntenseReference">
    <w:name w:val="Intense Reference"/>
    <w:basedOn w:val="DefaultParagraphFont"/>
    <w:uiPriority w:val="32"/>
    <w:qFormat/>
    <w:rsid w:val="000002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84463">
      <w:bodyDiv w:val="1"/>
      <w:marLeft w:val="0"/>
      <w:marRight w:val="0"/>
      <w:marTop w:val="0"/>
      <w:marBottom w:val="0"/>
      <w:divBdr>
        <w:top w:val="none" w:sz="0" w:space="0" w:color="auto"/>
        <w:left w:val="none" w:sz="0" w:space="0" w:color="auto"/>
        <w:bottom w:val="none" w:sz="0" w:space="0" w:color="auto"/>
        <w:right w:val="none" w:sz="0" w:space="0" w:color="auto"/>
      </w:divBdr>
    </w:div>
    <w:div w:id="13386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2025-02-28T11:02:00Z</dcterms:created>
  <dcterms:modified xsi:type="dcterms:W3CDTF">2025-02-28T11:04:00Z</dcterms:modified>
</cp:coreProperties>
</file>